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眉山药科职业学院2021年春季双选会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参会回执</w:t>
      </w:r>
    </w:p>
    <w:tbl>
      <w:tblPr>
        <w:tblStyle w:val="3"/>
        <w:tblpPr w:leftFromText="180" w:rightFromText="180" w:vertAnchor="text" w:tblpX="2" w:tblpY="418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60"/>
        <w:gridCol w:w="840"/>
        <w:gridCol w:w="2240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5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105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9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  <w:vMerge w:val="continue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  <w:vMerge w:val="continue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  <w:vMerge w:val="continue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  <w:vMerge w:val="continue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  <w:vMerge w:val="continue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90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2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29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5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"mailto:请于3月31日前将电子邮件发送至18228180407@163.com,以便安排展位"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请于3月31日前将电子邮件发送至18228180407@163.com,以便安排展位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ind w:firstLine="4760" w:firstLineChars="17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单 位 盖 章</w:t>
      </w:r>
      <w:bookmarkStart w:id="0" w:name="_GoBack"/>
      <w:bookmarkEnd w:id="0"/>
    </w:p>
    <w:p>
      <w:pPr>
        <w:ind w:firstLine="4760" w:firstLineChars="17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A5800"/>
    <w:rsid w:val="2D1320FD"/>
    <w:rsid w:val="7666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2021-03-15T03:10:00Z</dcterms:created>
  <dc:creator>asffs</dc:creator>
  <cp:lastModifiedBy>二朵</cp:lastModifiedBy>
  <dcterms:modified xsi:type="dcterms:W3CDTF">2021-03-15T04:14:42Z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770CE81060824E96BCFF2BE4DA85AC15</vt:lpwstr>
  </property>
</Properties>
</file>