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3E" w:rsidRPr="00FE5B3E" w:rsidRDefault="00FE5B3E" w:rsidP="00FE5B3E">
      <w:pPr>
        <w:jc w:val="center"/>
        <w:rPr>
          <w:rFonts w:ascii="方正小标宋_GBK" w:eastAsia="方正小标宋_GBK"/>
          <w:sz w:val="30"/>
          <w:szCs w:val="30"/>
        </w:rPr>
      </w:pPr>
      <w:proofErr w:type="gramStart"/>
      <w:r w:rsidRPr="00FE5B3E">
        <w:rPr>
          <w:rFonts w:ascii="方正小标宋_GBK" w:eastAsia="方正小标宋_GBK" w:hint="eastAsia"/>
          <w:sz w:val="30"/>
          <w:szCs w:val="30"/>
        </w:rPr>
        <w:t>眉</w:t>
      </w:r>
      <w:proofErr w:type="gramEnd"/>
      <w:r w:rsidRPr="00FE5B3E">
        <w:rPr>
          <w:rFonts w:ascii="方正小标宋_GBK" w:eastAsia="方正小标宋_GBK" w:hint="eastAsia"/>
          <w:sz w:val="30"/>
          <w:szCs w:val="30"/>
        </w:rPr>
        <w:t>山药</w:t>
      </w:r>
      <w:proofErr w:type="gramStart"/>
      <w:r w:rsidRPr="00FE5B3E">
        <w:rPr>
          <w:rFonts w:ascii="方正小标宋_GBK" w:eastAsia="方正小标宋_GBK" w:hint="eastAsia"/>
          <w:sz w:val="30"/>
          <w:szCs w:val="30"/>
        </w:rPr>
        <w:t>科职业</w:t>
      </w:r>
      <w:proofErr w:type="gramEnd"/>
      <w:r w:rsidRPr="00FE5B3E">
        <w:rPr>
          <w:rFonts w:ascii="方正小标宋_GBK" w:eastAsia="方正小标宋_GBK" w:hint="eastAsia"/>
          <w:sz w:val="30"/>
          <w:szCs w:val="30"/>
        </w:rPr>
        <w:t>学院</w:t>
      </w:r>
    </w:p>
    <w:p w:rsidR="00FE5B3E" w:rsidRPr="00FE5B3E" w:rsidRDefault="00FE5B3E" w:rsidP="00FE5B3E">
      <w:pPr>
        <w:jc w:val="center"/>
        <w:rPr>
          <w:rFonts w:ascii="方正小标宋_GBK" w:eastAsia="方正小标宋_GBK"/>
          <w:sz w:val="30"/>
          <w:szCs w:val="30"/>
        </w:rPr>
      </w:pPr>
      <w:r w:rsidRPr="00FE5B3E">
        <w:rPr>
          <w:rFonts w:ascii="方正小标宋_GBK" w:eastAsia="方正小标宋_GBK" w:hint="eastAsia"/>
          <w:sz w:val="30"/>
          <w:szCs w:val="30"/>
        </w:rPr>
        <w:t>2023年单招考试《考生须知》</w:t>
      </w:r>
    </w:p>
    <w:p w:rsidR="00FE5B3E" w:rsidRPr="00FE5B3E" w:rsidRDefault="00FE5B3E" w:rsidP="00FE5B3E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坚持“科学防疫、生命至上、健康第一”，切实保障生命安全和身体健康。诚信考试，遵守《考场规则》（附后），服从管理。有违纪违规行为者，按照《国家教育考试违规处理办法》及有关规定进行处理，并记入国家教育考试诚信档案。</w:t>
      </w:r>
    </w:p>
    <w:p w:rsidR="00FE5B3E" w:rsidRPr="00FE5B3E" w:rsidRDefault="00FE5B3E" w:rsidP="00FE5B3E">
      <w:pPr>
        <w:ind w:firstLineChars="200" w:firstLine="560"/>
        <w:rPr>
          <w:rFonts w:ascii="方正黑体_GBK" w:eastAsia="方正黑体_GBK"/>
          <w:sz w:val="28"/>
          <w:szCs w:val="28"/>
        </w:rPr>
      </w:pPr>
      <w:r w:rsidRPr="00FE5B3E">
        <w:rPr>
          <w:rFonts w:ascii="方正黑体_GBK" w:eastAsia="方正黑体_GBK" w:hint="eastAsia"/>
          <w:sz w:val="28"/>
          <w:szCs w:val="28"/>
        </w:rPr>
        <w:t>一、考生领取《准考证》注意事项</w:t>
      </w:r>
    </w:p>
    <w:p w:rsidR="00CB04F3" w:rsidRDefault="00FE5B3E" w:rsidP="00FE5B3E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1．考生按规定路线进入校园并在指定地点领取《准考证》，领取《准考证》时间：2023年3月 24日1</w:t>
      </w:r>
      <w:r w:rsidR="003F1789">
        <w:rPr>
          <w:rFonts w:ascii="方正仿宋_GBK" w:eastAsia="方正仿宋_GBK" w:hint="eastAsia"/>
          <w:sz w:val="28"/>
          <w:szCs w:val="28"/>
        </w:rPr>
        <w:t>0</w:t>
      </w:r>
      <w:r w:rsidRPr="00FE5B3E">
        <w:rPr>
          <w:rFonts w:ascii="方正仿宋_GBK" w:eastAsia="方正仿宋_GBK" w:hint="eastAsia"/>
          <w:sz w:val="28"/>
          <w:szCs w:val="28"/>
        </w:rPr>
        <w:t>：</w:t>
      </w:r>
      <w:r w:rsidR="003F1789">
        <w:rPr>
          <w:rFonts w:ascii="方正仿宋_GBK" w:eastAsia="方正仿宋_GBK" w:hint="eastAsia"/>
          <w:sz w:val="28"/>
          <w:szCs w:val="28"/>
        </w:rPr>
        <w:t>0</w:t>
      </w:r>
      <w:r w:rsidRPr="00FE5B3E">
        <w:rPr>
          <w:rFonts w:ascii="方正仿宋_GBK" w:eastAsia="方正仿宋_GBK" w:hint="eastAsia"/>
          <w:sz w:val="28"/>
          <w:szCs w:val="28"/>
        </w:rPr>
        <w:t>0-18：00，领取地点见《领取准考证安排表》。考生持本人第二代《身份证》原件到领取《准考证》处: (1) 提交二代《身份证》复印件 (2) 提交《体检表》复印件(3)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免试生需提供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相关证书原件、复印件及本人《免试申请表》（所有申请免试考生均应参加我校组织的文化考试和面试） (4)提交《考生报名表》并签名。</w:t>
      </w:r>
    </w:p>
    <w:p w:rsidR="00CB04F3" w:rsidRDefault="00FE5B3E" w:rsidP="00CB04F3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2．考生核对《准考证》中包括照片在内的各种信息是否正确，避免因为信息差错影响考试。领证后到</w:t>
      </w:r>
      <w:r w:rsidR="00CB04F3" w:rsidRPr="00FE5B3E">
        <w:rPr>
          <w:rFonts w:ascii="方正仿宋_GBK" w:eastAsia="方正仿宋_GBK" w:hint="eastAsia"/>
          <w:sz w:val="28"/>
          <w:szCs w:val="28"/>
        </w:rPr>
        <w:t>文化考试考室</w:t>
      </w:r>
      <w:r w:rsidR="00CB04F3">
        <w:rPr>
          <w:rFonts w:ascii="方正仿宋_GBK" w:eastAsia="方正仿宋_GBK" w:hint="eastAsia"/>
          <w:sz w:val="28"/>
          <w:szCs w:val="28"/>
        </w:rPr>
        <w:t>、</w:t>
      </w:r>
      <w:r w:rsidRPr="00FE5B3E">
        <w:rPr>
          <w:rFonts w:ascii="方正仿宋_GBK" w:eastAsia="方正仿宋_GBK" w:hint="eastAsia"/>
          <w:sz w:val="28"/>
          <w:szCs w:val="28"/>
        </w:rPr>
        <w:t>面试候考室、面试考室、考务办（1204）熟悉考试环境。</w:t>
      </w:r>
    </w:p>
    <w:p w:rsidR="00CB04F3" w:rsidRPr="00FE5B3E" w:rsidRDefault="00CB04F3" w:rsidP="00CB04F3">
      <w:pPr>
        <w:ind w:firstLineChars="200" w:firstLine="560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二</w:t>
      </w:r>
      <w:r w:rsidRPr="00FE5B3E">
        <w:rPr>
          <w:rFonts w:ascii="方正黑体_GBK" w:eastAsia="方正黑体_GBK" w:hint="eastAsia"/>
          <w:sz w:val="28"/>
          <w:szCs w:val="28"/>
        </w:rPr>
        <w:t>、考生出入文化考试考室注意事项</w:t>
      </w:r>
    </w:p>
    <w:p w:rsidR="00FE5B3E" w:rsidRPr="00FE5B3E" w:rsidRDefault="00CB04F3" w:rsidP="00CB04F3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 xml:space="preserve">考生持《准考证》、第二代《身份证》原件，于2023年3月25日考前30分钟（8：30）前往考室前门入口处接受监考员乙的安全检查，安检合格后对号入座，按照考场指令完成考试。考试结束后,在工作人员组织下有序离场。  </w:t>
      </w:r>
    </w:p>
    <w:p w:rsidR="00FE5B3E" w:rsidRPr="00FE5B3E" w:rsidRDefault="00CB04F3" w:rsidP="00FE5B3E">
      <w:pPr>
        <w:ind w:firstLineChars="200" w:firstLine="560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lastRenderedPageBreak/>
        <w:t>三</w:t>
      </w:r>
      <w:r w:rsidR="00FE5B3E" w:rsidRPr="00FE5B3E">
        <w:rPr>
          <w:rFonts w:ascii="方正黑体_GBK" w:eastAsia="方正黑体_GBK" w:hint="eastAsia"/>
          <w:sz w:val="28"/>
          <w:szCs w:val="28"/>
        </w:rPr>
        <w:t>、考生出入面试候考室及面试考室注意事项</w:t>
      </w:r>
    </w:p>
    <w:p w:rsidR="00CB04F3" w:rsidRDefault="00FE5B3E" w:rsidP="00FE5B3E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1.考生持《准考证》、第二代《身份证》原件于2023年3月2</w:t>
      </w:r>
      <w:r w:rsidR="003F1789">
        <w:rPr>
          <w:rFonts w:ascii="方正仿宋_GBK" w:eastAsia="方正仿宋_GBK" w:hint="eastAsia"/>
          <w:sz w:val="28"/>
          <w:szCs w:val="28"/>
        </w:rPr>
        <w:t>5</w:t>
      </w:r>
      <w:r w:rsidRPr="00FE5B3E">
        <w:rPr>
          <w:rFonts w:ascii="方正仿宋_GBK" w:eastAsia="方正仿宋_GBK" w:hint="eastAsia"/>
          <w:sz w:val="28"/>
          <w:szCs w:val="28"/>
        </w:rPr>
        <w:t>日1</w:t>
      </w:r>
      <w:r w:rsidR="003F1789">
        <w:rPr>
          <w:rFonts w:ascii="方正仿宋_GBK" w:eastAsia="方正仿宋_GBK" w:hint="eastAsia"/>
          <w:sz w:val="28"/>
          <w:szCs w:val="28"/>
        </w:rPr>
        <w:t>3</w:t>
      </w:r>
      <w:r w:rsidRPr="00FE5B3E">
        <w:rPr>
          <w:rFonts w:ascii="方正仿宋_GBK" w:eastAsia="方正仿宋_GBK" w:hint="eastAsia"/>
          <w:sz w:val="28"/>
          <w:szCs w:val="28"/>
        </w:rPr>
        <w:t>:</w:t>
      </w:r>
      <w:r w:rsidR="003F1789">
        <w:rPr>
          <w:rFonts w:ascii="方正仿宋_GBK" w:eastAsia="方正仿宋_GBK" w:hint="eastAsia"/>
          <w:sz w:val="28"/>
          <w:szCs w:val="28"/>
        </w:rPr>
        <w:t>0</w:t>
      </w:r>
      <w:r w:rsidRPr="00FE5B3E">
        <w:rPr>
          <w:rFonts w:ascii="方正仿宋_GBK" w:eastAsia="方正仿宋_GBK" w:hint="eastAsia"/>
          <w:sz w:val="28"/>
          <w:szCs w:val="28"/>
        </w:rPr>
        <w:t>0到面试候考室进行身份验证、安检，安检合格后对号入座。</w:t>
      </w:r>
    </w:p>
    <w:p w:rsidR="00CB04F3" w:rsidRDefault="00FE5B3E" w:rsidP="00FE5B3E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2.注意：面试候考室与面试考室不在同一个教室，在转换场地过程中请务必听从考务工作人员的安排。</w:t>
      </w:r>
    </w:p>
    <w:p w:rsidR="00CB04F3" w:rsidRDefault="00FE5B3E" w:rsidP="00FE5B3E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3.考生持《准考证》、第二代《身份证》原件，由考务人员引领前往面试考室门前接受信息核验。</w:t>
      </w:r>
    </w:p>
    <w:p w:rsidR="00FE5B3E" w:rsidRPr="00FE5B3E" w:rsidRDefault="00FE5B3E" w:rsidP="00FE5B3E">
      <w:pPr>
        <w:ind w:firstLineChars="200" w:firstLine="560"/>
        <w:rPr>
          <w:rFonts w:ascii="方正黑体_GBK" w:eastAsia="方正黑体_GBK"/>
          <w:sz w:val="28"/>
          <w:szCs w:val="28"/>
        </w:rPr>
      </w:pPr>
      <w:r w:rsidRPr="00FE5B3E">
        <w:rPr>
          <w:rFonts w:ascii="方正黑体_GBK" w:eastAsia="方正黑体_GBK" w:hint="eastAsia"/>
          <w:sz w:val="28"/>
          <w:szCs w:val="28"/>
        </w:rPr>
        <w:t>四、其他注意事项</w:t>
      </w:r>
    </w:p>
    <w:p w:rsidR="00FE5B3E" w:rsidRPr="00FE5B3E" w:rsidRDefault="00CB04F3" w:rsidP="00FE5B3E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1</w:t>
      </w:r>
      <w:r w:rsidR="00FE5B3E" w:rsidRPr="00FE5B3E">
        <w:rPr>
          <w:rFonts w:ascii="方正仿宋_GBK" w:eastAsia="方正仿宋_GBK" w:hint="eastAsia"/>
          <w:sz w:val="28"/>
          <w:szCs w:val="28"/>
        </w:rPr>
        <w:t>．查询考试成绩：考生于</w:t>
      </w:r>
      <w:r w:rsidR="00E84C60">
        <w:rPr>
          <w:rFonts w:ascii="方正仿宋_GBK" w:eastAsia="方正仿宋_GBK" w:hint="eastAsia"/>
          <w:sz w:val="28"/>
          <w:szCs w:val="28"/>
        </w:rPr>
        <w:t>3</w:t>
      </w:r>
      <w:r w:rsidR="00FE5B3E" w:rsidRPr="00FE5B3E">
        <w:rPr>
          <w:rFonts w:ascii="方正仿宋_GBK" w:eastAsia="方正仿宋_GBK" w:hint="eastAsia"/>
          <w:sz w:val="28"/>
          <w:szCs w:val="28"/>
        </w:rPr>
        <w:t>月</w:t>
      </w:r>
      <w:r w:rsidR="00E84C60">
        <w:rPr>
          <w:rFonts w:ascii="方正仿宋_GBK" w:eastAsia="方正仿宋_GBK" w:hint="eastAsia"/>
          <w:sz w:val="28"/>
          <w:szCs w:val="28"/>
        </w:rPr>
        <w:t>3</w:t>
      </w:r>
      <w:r w:rsidR="00F538C3">
        <w:rPr>
          <w:rFonts w:ascii="方正仿宋_GBK" w:eastAsia="方正仿宋_GBK" w:hint="eastAsia"/>
          <w:sz w:val="28"/>
          <w:szCs w:val="28"/>
        </w:rPr>
        <w:t>0</w:t>
      </w:r>
      <w:r w:rsidR="00FE5B3E" w:rsidRPr="00FE5B3E">
        <w:rPr>
          <w:rFonts w:ascii="方正仿宋_GBK" w:eastAsia="方正仿宋_GBK" w:hint="eastAsia"/>
          <w:sz w:val="28"/>
          <w:szCs w:val="28"/>
        </w:rPr>
        <w:t>日在我校官网查询考试成绩。对考试成绩有疑问者，需在成绩公布后2日内持本人《身份证》原件和《准考证》到教务处登记查询，逾期不再办理，联系电话:028-37213019。</w:t>
      </w:r>
    </w:p>
    <w:p w:rsidR="00FE5B3E" w:rsidRDefault="00CB04F3" w:rsidP="00FE5B3E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</w:t>
      </w:r>
      <w:r w:rsidR="00FE5B3E" w:rsidRPr="00FE5B3E">
        <w:rPr>
          <w:rFonts w:ascii="方正仿宋_GBK" w:eastAsia="方正仿宋_GBK" w:hint="eastAsia"/>
          <w:sz w:val="28"/>
          <w:szCs w:val="28"/>
        </w:rPr>
        <w:t>．录取及通知书发放：请关注学校官网的通知，也可电话咨询学校招生办，联系电话：028-37216888、028-37216999。招生考试纪检监督电话：028-372</w:t>
      </w:r>
      <w:r>
        <w:rPr>
          <w:rFonts w:ascii="方正仿宋_GBK" w:eastAsia="方正仿宋_GBK" w:hint="eastAsia"/>
          <w:sz w:val="28"/>
          <w:szCs w:val="28"/>
        </w:rPr>
        <w:t>66983</w:t>
      </w:r>
      <w:r w:rsidR="00FE5B3E" w:rsidRPr="00FE5B3E">
        <w:rPr>
          <w:rFonts w:ascii="方正仿宋_GBK" w:eastAsia="方正仿宋_GBK" w:hint="eastAsia"/>
          <w:sz w:val="28"/>
          <w:szCs w:val="28"/>
        </w:rPr>
        <w:t> </w:t>
      </w:r>
      <w:bookmarkStart w:id="0" w:name="_GoBack"/>
      <w:bookmarkEnd w:id="0"/>
    </w:p>
    <w:sectPr w:rsidR="00FE5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6B" w:rsidRDefault="0064576B" w:rsidP="00FE5B3E">
      <w:r>
        <w:separator/>
      </w:r>
    </w:p>
  </w:endnote>
  <w:endnote w:type="continuationSeparator" w:id="0">
    <w:p w:rsidR="0064576B" w:rsidRDefault="0064576B" w:rsidP="00FE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6B" w:rsidRDefault="0064576B" w:rsidP="00FE5B3E">
      <w:r>
        <w:separator/>
      </w:r>
    </w:p>
  </w:footnote>
  <w:footnote w:type="continuationSeparator" w:id="0">
    <w:p w:rsidR="0064576B" w:rsidRDefault="0064576B" w:rsidP="00FE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05"/>
    <w:rsid w:val="000726A7"/>
    <w:rsid w:val="000A6765"/>
    <w:rsid w:val="000F0D0B"/>
    <w:rsid w:val="001046DD"/>
    <w:rsid w:val="00272BCE"/>
    <w:rsid w:val="002B65A1"/>
    <w:rsid w:val="003F1789"/>
    <w:rsid w:val="00461266"/>
    <w:rsid w:val="0064576B"/>
    <w:rsid w:val="00645950"/>
    <w:rsid w:val="006B7528"/>
    <w:rsid w:val="00BD64D2"/>
    <w:rsid w:val="00CB04F3"/>
    <w:rsid w:val="00CD27B1"/>
    <w:rsid w:val="00CE0A05"/>
    <w:rsid w:val="00E84C60"/>
    <w:rsid w:val="00EC37E0"/>
    <w:rsid w:val="00EF73FC"/>
    <w:rsid w:val="00F113E9"/>
    <w:rsid w:val="00F538C3"/>
    <w:rsid w:val="00F94CDA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B3E"/>
    <w:rPr>
      <w:sz w:val="18"/>
      <w:szCs w:val="18"/>
    </w:rPr>
  </w:style>
  <w:style w:type="table" w:styleId="a5">
    <w:name w:val="Table Grid"/>
    <w:basedOn w:val="a1"/>
    <w:uiPriority w:val="59"/>
    <w:rsid w:val="00072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B3E"/>
    <w:rPr>
      <w:sz w:val="18"/>
      <w:szCs w:val="18"/>
    </w:rPr>
  </w:style>
  <w:style w:type="table" w:styleId="a5">
    <w:name w:val="Table Grid"/>
    <w:basedOn w:val="a1"/>
    <w:uiPriority w:val="59"/>
    <w:rsid w:val="00072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眉山药科职业学院</dc:creator>
  <cp:lastModifiedBy>眉山药科职业学院</cp:lastModifiedBy>
  <cp:revision>12</cp:revision>
  <cp:lastPrinted>2023-03-20T07:20:00Z</cp:lastPrinted>
  <dcterms:created xsi:type="dcterms:W3CDTF">2023-03-02T07:55:00Z</dcterms:created>
  <dcterms:modified xsi:type="dcterms:W3CDTF">2023-03-21T01:30:00Z</dcterms:modified>
</cp:coreProperties>
</file>